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6C4" w:rsidRDefault="00ED66C4" w:rsidP="00ED66C4">
      <w:pPr>
        <w:rPr>
          <w:rFonts w:hint="cs"/>
          <w:b/>
          <w:bCs/>
          <w:sz w:val="28"/>
          <w:szCs w:val="28"/>
          <w:rtl/>
        </w:rPr>
      </w:pPr>
      <w:bookmarkStart w:id="0" w:name="_GoBack"/>
      <w:bookmarkEnd w:id="0"/>
    </w:p>
    <w:p w:rsidR="00ED66C4" w:rsidRDefault="00ED66C4" w:rsidP="00ED66C4">
      <w:pPr>
        <w:jc w:val="center"/>
        <w:rPr>
          <w:b/>
          <w:bCs/>
          <w:sz w:val="28"/>
          <w:szCs w:val="28"/>
          <w:rtl/>
        </w:rPr>
      </w:pPr>
      <w:r w:rsidRPr="00BD3A32">
        <w:rPr>
          <w:rFonts w:hint="cs"/>
          <w:b/>
          <w:bCs/>
          <w:sz w:val="28"/>
          <w:szCs w:val="28"/>
          <w:rtl/>
        </w:rPr>
        <w:t>لیست کتب خریداری شده از نمایشگاه بین المللی کتاب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D3A32">
        <w:rPr>
          <w:b/>
          <w:bCs/>
          <w:sz w:val="28"/>
          <w:szCs w:val="28"/>
          <w:rtl/>
        </w:rPr>
        <w:t>–</w:t>
      </w:r>
      <w:r w:rsidRPr="00BD3A32">
        <w:rPr>
          <w:rFonts w:hint="cs"/>
          <w:b/>
          <w:bCs/>
          <w:sz w:val="28"/>
          <w:szCs w:val="28"/>
          <w:rtl/>
        </w:rPr>
        <w:t xml:space="preserve"> سال 1404</w:t>
      </w:r>
    </w:p>
    <w:tbl>
      <w:tblPr>
        <w:tblStyle w:val="TableGrid"/>
        <w:tblpPr w:leftFromText="180" w:rightFromText="180" w:vertAnchor="text" w:horzAnchor="margin" w:tblpXSpec="center" w:tblpY="331"/>
        <w:bidiVisual/>
        <w:tblW w:w="11057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2410"/>
        <w:gridCol w:w="992"/>
        <w:gridCol w:w="425"/>
        <w:gridCol w:w="1418"/>
      </w:tblGrid>
      <w:tr w:rsidR="00ED66C4" w:rsidRPr="00FF5409" w:rsidTr="00ED66C4">
        <w:trPr>
          <w:cantSplit/>
          <w:trHeight w:val="1134"/>
        </w:trPr>
        <w:tc>
          <w:tcPr>
            <w:tcW w:w="567" w:type="dxa"/>
            <w:shd w:val="clear" w:color="auto" w:fill="D0CECE" w:themeFill="background2" w:themeFillShade="E6"/>
            <w:textDirection w:val="btLr"/>
          </w:tcPr>
          <w:p w:rsidR="00ED66C4" w:rsidRPr="00FF5409" w:rsidRDefault="00ED66C4" w:rsidP="00ED66C4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5409">
              <w:rPr>
                <w:rFonts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5245" w:type="dxa"/>
            <w:shd w:val="clear" w:color="auto" w:fill="D0CECE" w:themeFill="background2" w:themeFillShade="E6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5409">
              <w:rPr>
                <w:rFonts w:hint="cs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5409">
              <w:rPr>
                <w:rFonts w:hint="cs"/>
                <w:b/>
                <w:bCs/>
                <w:sz w:val="28"/>
                <w:szCs w:val="28"/>
                <w:rtl/>
              </w:rPr>
              <w:t>نویسنده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5409">
              <w:rPr>
                <w:rFonts w:hint="cs"/>
                <w:b/>
                <w:bCs/>
                <w:sz w:val="28"/>
                <w:szCs w:val="28"/>
                <w:rtl/>
              </w:rPr>
              <w:t>ناشر</w:t>
            </w:r>
          </w:p>
        </w:tc>
        <w:tc>
          <w:tcPr>
            <w:tcW w:w="425" w:type="dxa"/>
            <w:shd w:val="clear" w:color="auto" w:fill="D0CECE" w:themeFill="background2" w:themeFillShade="E6"/>
            <w:textDirection w:val="btLr"/>
          </w:tcPr>
          <w:p w:rsidR="00ED66C4" w:rsidRPr="00FF5409" w:rsidRDefault="00ED66C4" w:rsidP="00ED66C4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قیمت</w:t>
            </w:r>
          </w:p>
        </w:tc>
      </w:tr>
      <w:tr w:rsidR="00ED66C4" w:rsidRPr="00FF5409" w:rsidTr="00ED66C4">
        <w:trPr>
          <w:cantSplit/>
          <w:trHeight w:val="384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9179CE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زیست شناسی سلولی و مولکولی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لودیش </w:t>
            </w: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 xml:space="preserve"> 2021  (جلد 1)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عباس </w:t>
            </w: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بهادر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5250000</w:t>
            </w:r>
          </w:p>
        </w:tc>
      </w:tr>
      <w:tr w:rsidR="00ED66C4" w:rsidRPr="00FF5409" w:rsidTr="00ED66C4">
        <w:trPr>
          <w:cantSplit/>
          <w:trHeight w:val="31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 xml:space="preserve">زیست شناسی سلولی و مولکولی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لودیش</w:t>
            </w: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 xml:space="preserve"> 2021 (جلد 2)</w:t>
            </w:r>
          </w:p>
          <w:p w:rsidR="00ED66C4" w:rsidRPr="009179CE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عباس </w:t>
            </w: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بهادر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4515A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4515A4">
              <w:rPr>
                <w:rFonts w:hint="cs"/>
                <w:b/>
                <w:bCs/>
                <w:sz w:val="24"/>
                <w:szCs w:val="24"/>
                <w:rtl/>
              </w:rPr>
              <w:t xml:space="preserve">اصول ژنتیک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پزشکی </w:t>
            </w:r>
            <w:r w:rsidRPr="004515A4">
              <w:rPr>
                <w:rFonts w:hint="cs"/>
                <w:b/>
                <w:bCs/>
                <w:sz w:val="24"/>
                <w:szCs w:val="24"/>
                <w:rtl/>
              </w:rPr>
              <w:t>امری 2022</w:t>
            </w:r>
          </w:p>
          <w:p w:rsidR="00ED66C4" w:rsidRPr="009179CE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پیتر دی ، ترن پنی/ هاشمی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79CE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9179CE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3850000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  <w:r w:rsidRPr="004515A4">
              <w:rPr>
                <w:rFonts w:hint="cs"/>
                <w:b/>
                <w:bCs/>
                <w:sz w:val="24"/>
                <w:szCs w:val="24"/>
                <w:rtl/>
              </w:rPr>
              <w:t>ایمونولوژی سلولی و مولکولی ابوالعباس 2022</w:t>
            </w:r>
          </w:p>
          <w:p w:rsidR="00ED66C4" w:rsidRPr="00FF5409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Pr="00B71E4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71E44">
              <w:rPr>
                <w:rFonts w:hint="cs"/>
                <w:b/>
                <w:bCs/>
                <w:sz w:val="24"/>
                <w:szCs w:val="24"/>
                <w:rtl/>
              </w:rPr>
              <w:t>ابول ک ، عباس/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عبدی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B71E4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71E44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3850000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  <w:r w:rsidRPr="004515A4">
              <w:rPr>
                <w:rFonts w:hint="cs"/>
                <w:b/>
                <w:bCs/>
                <w:sz w:val="24"/>
                <w:szCs w:val="24"/>
                <w:rtl/>
              </w:rPr>
              <w:t>بیوشیمی مصور هارپر 2023 (جلد 1)</w:t>
            </w:r>
          </w:p>
          <w:p w:rsidR="00ED66C4" w:rsidRPr="00FF5409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کنلی ، پیتر ج / </w:t>
            </w:r>
            <w:r w:rsidRPr="00B52B79">
              <w:rPr>
                <w:rFonts w:hint="cs"/>
                <w:b/>
                <w:bCs/>
                <w:sz w:val="24"/>
                <w:szCs w:val="24"/>
                <w:rtl/>
              </w:rPr>
              <w:t>جعفر نژاد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r w:rsidRPr="00AB2777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61305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r w:rsidRPr="002432E2">
              <w:rPr>
                <w:rFonts w:hint="cs"/>
                <w:b/>
                <w:bCs/>
                <w:rtl/>
              </w:rPr>
              <w:t>3850000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  <w:r w:rsidRPr="004515A4">
              <w:rPr>
                <w:rFonts w:hint="cs"/>
                <w:b/>
                <w:bCs/>
                <w:sz w:val="24"/>
                <w:szCs w:val="24"/>
                <w:rtl/>
              </w:rPr>
              <w:t xml:space="preserve">بیوشیمی مصور هارپر 2023 (جلد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4515A4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ED66C4" w:rsidRPr="00FF5409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کنلی ، پیتر ج / </w:t>
            </w:r>
            <w:r w:rsidRPr="00B52B79">
              <w:rPr>
                <w:rFonts w:hint="cs"/>
                <w:b/>
                <w:bCs/>
                <w:sz w:val="24"/>
                <w:szCs w:val="24"/>
                <w:rtl/>
              </w:rPr>
              <w:t>جعفر نژاد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r w:rsidRPr="00AB2777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61305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r w:rsidRPr="002432E2">
              <w:rPr>
                <w:rFonts w:hint="cs"/>
                <w:b/>
                <w:bCs/>
                <w:rtl/>
              </w:rPr>
              <w:t>3850000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FF5409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پرسش و پاسخ در </w:t>
            </w:r>
            <w:r w:rsidRPr="001C3E42">
              <w:rPr>
                <w:b/>
                <w:bCs/>
                <w:sz w:val="24"/>
                <w:szCs w:val="24"/>
              </w:rPr>
              <w:t>MRI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(پایه)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آلن .دی . الستر/ 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>محمودی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B2777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18200000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اصول فیزیکی تفسیر بالینی </w:t>
            </w:r>
            <w:r w:rsidRPr="001C3E42">
              <w:rPr>
                <w:b/>
                <w:bCs/>
                <w:sz w:val="24"/>
                <w:szCs w:val="24"/>
              </w:rPr>
              <w:t xml:space="preserve"> MRI</w:t>
            </w:r>
          </w:p>
          <w:p w:rsidR="00ED66C4" w:rsidRPr="00FF5409" w:rsidRDefault="00ED66C4" w:rsidP="00ED66C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وال . ام . رونگ / 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>تورچیان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477926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77926">
              <w:rPr>
                <w:rFonts w:hint="cs"/>
                <w:b/>
                <w:bCs/>
                <w:sz w:val="24"/>
                <w:szCs w:val="24"/>
                <w:rtl/>
              </w:rPr>
              <w:t>نور دانش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4200000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>مبانی رادیولوژی ، رادیوتراپی و سونولوژی برای مامایی</w:t>
            </w:r>
          </w:p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>ایوب رستم زاده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477926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B2777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6300000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تکنیکهای پرتونگاری </w:t>
            </w:r>
            <w:r w:rsidRPr="001C3E42">
              <w:rPr>
                <w:b/>
                <w:bCs/>
                <w:sz w:val="24"/>
                <w:szCs w:val="24"/>
                <w:rtl/>
              </w:rPr>
              <w:t>–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آزمونهای رادیولوژی </w:t>
            </w:r>
            <w:r w:rsidRPr="001C3E42">
              <w:rPr>
                <w:b/>
                <w:bCs/>
                <w:sz w:val="24"/>
                <w:szCs w:val="24"/>
                <w:rtl/>
              </w:rPr>
              <w:t>–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جمجمه و دستگاه گوارش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B13E2">
              <w:rPr>
                <w:rFonts w:hint="cs"/>
                <w:b/>
                <w:bCs/>
                <w:sz w:val="24"/>
                <w:szCs w:val="24"/>
                <w:rtl/>
              </w:rPr>
              <w:t>فضل اله تورچیان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477926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B2777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3080000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تکنیکهای پرتونگاری </w:t>
            </w:r>
            <w:r w:rsidRPr="001C3E42">
              <w:rPr>
                <w:b/>
                <w:bCs/>
                <w:sz w:val="24"/>
                <w:szCs w:val="24"/>
                <w:rtl/>
              </w:rPr>
              <w:t>–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آزمونهای رادیولوژی </w:t>
            </w:r>
            <w:r w:rsidRPr="001C3E42">
              <w:rPr>
                <w:b/>
                <w:bCs/>
                <w:sz w:val="24"/>
                <w:szCs w:val="24"/>
                <w:rtl/>
              </w:rPr>
              <w:t>–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دست و پا</w:t>
            </w:r>
          </w:p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BA40AB">
              <w:rPr>
                <w:rFonts w:hint="cs"/>
                <w:b/>
                <w:bCs/>
                <w:sz w:val="24"/>
                <w:szCs w:val="24"/>
                <w:rtl/>
              </w:rPr>
              <w:t>فضل اله تورچیان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F3AA8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1657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r w:rsidRPr="00723181">
              <w:rPr>
                <w:rFonts w:hint="cs"/>
                <w:b/>
                <w:bCs/>
                <w:rtl/>
              </w:rPr>
              <w:t>3080000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تکنیکهای پرتونگاری </w:t>
            </w:r>
            <w:r w:rsidRPr="001C3E42">
              <w:rPr>
                <w:b/>
                <w:bCs/>
                <w:sz w:val="24"/>
                <w:szCs w:val="24"/>
                <w:rtl/>
              </w:rPr>
              <w:t>–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آزمونهای رادیولوژی </w:t>
            </w:r>
            <w:r w:rsidRPr="001C3E42">
              <w:rPr>
                <w:b/>
                <w:bCs/>
                <w:sz w:val="24"/>
                <w:szCs w:val="24"/>
                <w:rtl/>
              </w:rPr>
              <w:t>–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تنه و شکم</w:t>
            </w:r>
          </w:p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BA40AB">
              <w:rPr>
                <w:rFonts w:hint="cs"/>
                <w:b/>
                <w:bCs/>
                <w:sz w:val="24"/>
                <w:szCs w:val="24"/>
                <w:rtl/>
              </w:rPr>
              <w:t>فضل اله تورچیان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F3AA8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1657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r w:rsidRPr="00723181">
              <w:rPr>
                <w:rFonts w:hint="cs"/>
                <w:b/>
                <w:bCs/>
                <w:rtl/>
              </w:rPr>
              <w:t>3080000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>آموزش کاربردی 21</w:t>
            </w:r>
            <w:r w:rsidRPr="001C3E42">
              <w:rPr>
                <w:b/>
                <w:bCs/>
                <w:sz w:val="24"/>
                <w:szCs w:val="24"/>
              </w:rPr>
              <w:t>End not</w:t>
            </w:r>
            <w:r w:rsidRPr="001C3E42">
              <w:rPr>
                <w:rFonts w:hint="cs"/>
                <w:b/>
                <w:bCs/>
                <w:sz w:val="24"/>
                <w:szCs w:val="24"/>
                <w:rtl/>
              </w:rPr>
              <w:t xml:space="preserve"> نرم افزار مدیریت منابع و اطلاعات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BA40AB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سولماز سادات حسینی ذیجود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5F3AA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F3AA8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316578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آناتومی گری برای دانشجویان  جلد اول ( تنه )2024</w:t>
            </w:r>
          </w:p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Pr="00BA40AB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029FE">
              <w:rPr>
                <w:rFonts w:hint="cs"/>
                <w:b/>
                <w:bCs/>
                <w:sz w:val="24"/>
                <w:szCs w:val="24"/>
                <w:rtl/>
              </w:rPr>
              <w:t>فردین عمیدی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5F3AA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F3AA8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316578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>آناتومی گری برای دانشجویان  جلد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دوم</w:t>
            </w: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اندام</w:t>
            </w: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 xml:space="preserve"> )202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2F37B5">
              <w:rPr>
                <w:rFonts w:hint="cs"/>
                <w:b/>
                <w:bCs/>
                <w:sz w:val="24"/>
                <w:szCs w:val="24"/>
                <w:rtl/>
              </w:rPr>
              <w:t>فردین عمیدی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9D4789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560C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D462C9" w:rsidRDefault="00ED66C4" w:rsidP="00ED66C4">
            <w:pPr>
              <w:jc w:val="center"/>
              <w:rPr>
                <w:b/>
                <w:bCs/>
              </w:rPr>
            </w:pPr>
            <w:r w:rsidRPr="00D462C9">
              <w:rPr>
                <w:rFonts w:hint="cs"/>
                <w:b/>
                <w:bCs/>
                <w:rtl/>
              </w:rPr>
              <w:t>9800000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 xml:space="preserve">آناتومی گری برای دانشجویان  جلد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سوم</w:t>
            </w: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D66C4" w:rsidRPr="001C3E42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سر و گردن</w:t>
            </w:r>
            <w:r w:rsidRPr="004C4FB8">
              <w:rPr>
                <w:rFonts w:hint="cs"/>
                <w:b/>
                <w:bCs/>
                <w:sz w:val="24"/>
                <w:szCs w:val="24"/>
                <w:rtl/>
              </w:rPr>
              <w:t>)202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2F37B5">
              <w:rPr>
                <w:rFonts w:hint="cs"/>
                <w:b/>
                <w:bCs/>
                <w:sz w:val="24"/>
                <w:szCs w:val="24"/>
                <w:rtl/>
              </w:rPr>
              <w:t>فردین عمیدی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9D4789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560C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D462C9" w:rsidRDefault="00ED66C4" w:rsidP="00ED66C4">
            <w:pPr>
              <w:jc w:val="center"/>
              <w:rPr>
                <w:b/>
                <w:bCs/>
              </w:rPr>
            </w:pPr>
            <w:r w:rsidRPr="00D462C9">
              <w:rPr>
                <w:rFonts w:hint="cs"/>
                <w:b/>
                <w:bCs/>
                <w:rtl/>
              </w:rPr>
              <w:t>9800000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آناتومی بالینی اسنل  جلد اول ( تنه ) 2025</w:t>
            </w:r>
          </w:p>
          <w:p w:rsidR="00ED66C4" w:rsidRPr="004C4FB8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D66C4" w:rsidRPr="002F37B5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فردین عمیدی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9D4789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4789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D315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rtl/>
              </w:rPr>
            </w:pPr>
            <w:r w:rsidRPr="006B6FE8">
              <w:rPr>
                <w:rFonts w:hint="cs"/>
                <w:b/>
                <w:bCs/>
                <w:sz w:val="24"/>
                <w:szCs w:val="24"/>
                <w:rtl/>
              </w:rPr>
              <w:t>آناتومی بالینی اسنل  جلد دوم ( اندام) 2025</w:t>
            </w:r>
          </w:p>
          <w:p w:rsidR="00ED66C4" w:rsidRDefault="00ED66C4" w:rsidP="00ED66C4"/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C0651">
              <w:rPr>
                <w:rFonts w:hint="cs"/>
                <w:b/>
                <w:bCs/>
                <w:sz w:val="24"/>
                <w:szCs w:val="24"/>
                <w:rtl/>
              </w:rPr>
              <w:t>فردین عمیدی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61F6D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D315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12600000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آناتومی بالینی اسنل  جلد سوم  ( سر و گردن )  2025</w:t>
            </w:r>
          </w:p>
          <w:p w:rsidR="00ED66C4" w:rsidRDefault="00ED66C4" w:rsidP="00ED66C4"/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C0651">
              <w:rPr>
                <w:rFonts w:hint="cs"/>
                <w:b/>
                <w:bCs/>
                <w:sz w:val="24"/>
                <w:szCs w:val="24"/>
                <w:rtl/>
              </w:rPr>
              <w:t>فردین عمیدی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61F6D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3D315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12600000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6B6FE8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خلاصه فیزیولوژی پزشکی گایتون و هال 2021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جان ادوارد . </w:t>
            </w:r>
          </w:p>
          <w:p w:rsidR="00ED66C4" w:rsidRPr="002F37B5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هال / قاسمی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9D4789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61F6D">
              <w:rPr>
                <w:rFonts w:hint="cs"/>
                <w:b/>
                <w:bCs/>
                <w:sz w:val="24"/>
                <w:szCs w:val="24"/>
                <w:rtl/>
              </w:rPr>
              <w:t>حیدری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3D315E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315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7840000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6B6FE8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مداخلات توانبخشی در کودکان مبتلا به فلج مغزی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2F37B5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مالک امینی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9D4789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3D315E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F47447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درسنامه فعالیت های روزمره ی زندگی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ملاحت اکبر فهیمی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8900000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F47447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کاربرد هوش مصنوعی در علوم پزشکی ، چالش ها و راهکارها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حمید دالوند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24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آزاد سازی مایوفاشیایی : راهنمای گام به گام بالغ بر 60 تکنیک کاربردی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روت ا . دانکن / حقیقت 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راهنمای بالینی تمرین درمانی برای درمان محافظه کارانه و جراحی اختلالات شایع ارتوپدی (جلد 1 )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وحید مظلوم 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راهنمای بالینی تمرین درمانی برای درمان محافظه کارانه و جراحی اختلالات شایع ارتوپدی (جلد 4 )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وحید مظلوم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Pr="00FF5409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بازی و اوقات فراغت در کاردرمانی : مفاهیم ، ارزیابی ها و مداخلات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سمانه کرمعلی اسماعیلی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3700000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353F94">
              <w:rPr>
                <w:rFonts w:hint="cs"/>
                <w:b/>
                <w:bCs/>
                <w:sz w:val="24"/>
                <w:szCs w:val="24"/>
                <w:rtl/>
              </w:rPr>
              <w:t>اصول توانبخشی دست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، استدلال بالینی و راهنمای درمان برای تشخیص های شایع اندام فوقانی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لاله لاجوردی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بیومکانیک دستگاه اسکلتی عضلانی ( جلد 1 )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قدمعلی طالبی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7447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r w:rsidRPr="00D331BB">
              <w:rPr>
                <w:rFonts w:hint="cs"/>
                <w:b/>
                <w:bCs/>
                <w:sz w:val="24"/>
                <w:szCs w:val="24"/>
                <w:rtl/>
              </w:rPr>
              <w:t xml:space="preserve">بیومکانیک دستگاه اسکلتی عضلانی ( جلد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D331BB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997D6E">
              <w:rPr>
                <w:rFonts w:hint="cs"/>
                <w:b/>
                <w:bCs/>
                <w:sz w:val="24"/>
                <w:szCs w:val="24"/>
                <w:rtl/>
              </w:rPr>
              <w:t>قدمعلی طالبی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A8322B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r w:rsidRPr="00D331BB">
              <w:rPr>
                <w:rFonts w:hint="cs"/>
                <w:b/>
                <w:bCs/>
                <w:sz w:val="24"/>
                <w:szCs w:val="24"/>
                <w:rtl/>
              </w:rPr>
              <w:t xml:space="preserve">بیومکانیک دستگاه اسکلتی عضلانی ( جلد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Pr="00D331BB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997D6E">
              <w:rPr>
                <w:rFonts w:hint="cs"/>
                <w:b/>
                <w:bCs/>
                <w:sz w:val="24"/>
                <w:szCs w:val="24"/>
                <w:rtl/>
              </w:rPr>
              <w:t>قدمعلی طالبی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A8322B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Pr="005B2CE0" w:rsidRDefault="00ED66C4" w:rsidP="00ED66C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11600000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تکنیک های ارزیابی دستی : قدرت عضلانی ، دامنه حرکتی مفاصل ، راه رفتن و پاسچر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زهرا فخاری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8322B">
              <w:rPr>
                <w:rFonts w:hint="cs"/>
                <w:b/>
                <w:bCs/>
                <w:sz w:val="24"/>
                <w:szCs w:val="24"/>
                <w:rtl/>
              </w:rPr>
              <w:t>ستایش هستی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13000000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ارگونومی در ایستگاه کار با کامپیوتر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مجید معتمد زاده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 . شهید بهشتی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ارگونومی شغلی : تئوری و کاربرد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علی صالحی 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595000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فیزیولوژی مهندسی : اصول مهندسی عوامل انسانی / ارگونومی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کارل . کرومر /نسل سراجی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5950000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ارگونومی شناختی (مفاهیم ، ابزارها و کاربردها در محیط های کاری و تعاملی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علی صالحی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رفتار سازمانی و رضایت شغلی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وحید حسینی جناب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ارگونومی شغلی 1 مقطع کارشناسی رشته بهداشت حرفه ای و ایمنی کار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سکینه ورمزیار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ارزیابی روانشناختی در ارگونومی (مجموعه جامع پرسشنامه های ارگونومی مرتبط با روانشناسی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محسن پور صادقیان 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ارگونومی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توانبخشی و مراقبتهای بهداشتی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والری جی . برگ رایس </w:t>
            </w:r>
          </w:p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/قانع عزآبادی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7650000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های ارزیابی و پیشگیری از ریسک فاکتورهای ارگونومی در بیمارستان ها و مراکز درمانی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سکینه ورمزیار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ارگونومی کلان ( مبانی ، ضرورت ها ، روش ها ، کاربردها و نتایج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ناصر صدرا ابرقوئی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ارگونومی و ایمنی در طراحی ابزار دستی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کارلس . کاشا / نسل سراجی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DF4E9C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C1199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راهنمای ارگونومی برای کارگران ساختمانی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داوود حسنوند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66D3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AB0B7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اصول ارگونومی در طراحی سیستم های حمل دستی کالا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حسن صادقی نائینی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66D3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AB0B7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757FA5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مدیریت بحران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الگوها و مدل های استقرار در سازمان </w:t>
            </w:r>
            <w:r w:rsidRPr="00757FA5">
              <w:rPr>
                <w:rFonts w:cs="B Nazanin" w:hint="cs"/>
                <w:b/>
                <w:bCs/>
                <w:sz w:val="24"/>
                <w:szCs w:val="24"/>
                <w:rtl/>
              </w:rPr>
              <w:t>(جلد</w:t>
            </w:r>
            <w:r w:rsidRPr="00757FA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57FA5">
              <w:rPr>
                <w:rFonts w:cs="B Nazanin" w:hint="cs"/>
                <w:b/>
                <w:bCs/>
                <w:sz w:val="24"/>
                <w:szCs w:val="24"/>
                <w:rtl/>
              </w:rPr>
              <w:t>دوم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پژمان روحی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66D3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AB0B7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راهنمای انجام موثر بازنگری ایمنی پیش از راه اندازی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محمد رضا مظفری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566D3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753C6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ایمنی در جرثقیل ها ، بالابرها و تجهیزات باربری تجهیزات و متعلقات باربرداری بالابرها و روشهای بستن بار (جلد دوم)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رضا امیر نژاد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7D713C" w:rsidRDefault="00ED66C4" w:rsidP="00ED66C4">
            <w:pPr>
              <w:jc w:val="center"/>
            </w:pPr>
            <w:r w:rsidRPr="007D713C">
              <w:rPr>
                <w:rFonts w:hint="cs"/>
                <w:b/>
                <w:bCs/>
                <w:rtl/>
              </w:rPr>
              <w:t>فدک ایساتیس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753C6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6120000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تکنیک های اطفاء حریق صنعتی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علیرضا ارزنده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262C1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753C6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50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راهنمای ارزیابی سریع در سوانح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وحید حسینی جناب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262C1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753C6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سلامت و ایمنی در واحدهای صنعتی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محمد هادی زاده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262C1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753C6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روش های ارزیابی اثرات محیط زیستی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پیتر . موریس / کریمی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262C16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9350000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درسنامه جامع کارآموزی در عرصه مهندسی بهداشت حرفه ای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احسان ا... حبیبی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E600C1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1934">
              <w:rPr>
                <w:rFonts w:cs="B Nazanin" w:hint="cs"/>
                <w:b/>
                <w:bCs/>
                <w:sz w:val="24"/>
                <w:szCs w:val="24"/>
                <w:rtl/>
              </w:rPr>
              <w:t>اقتصاد ایمنی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بازگشت سرمایه در ایمنی ، بهداشت و محیط زیست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ایرج محمد فام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E600C1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1934">
              <w:rPr>
                <w:rFonts w:cs="B Nazanin"/>
                <w:b/>
                <w:bCs/>
                <w:sz w:val="24"/>
                <w:szCs w:val="24"/>
                <w:rtl/>
              </w:rPr>
              <w:t>بهداشت حرفه ا</w:t>
            </w:r>
            <w:r w:rsidRPr="00D21934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D2193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در صنا</w:t>
            </w:r>
            <w:r w:rsidRPr="00D21934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D21934">
              <w:rPr>
                <w:rFonts w:cs="B Nazanin" w:hint="eastAsia"/>
                <w:b/>
                <w:bCs/>
                <w:sz w:val="24"/>
                <w:szCs w:val="24"/>
                <w:rtl/>
              </w:rPr>
              <w:t>ع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علیرضا فرج الهی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اصول بازرسی ایمنی ( به همراه مجموعه چک لیست های بازرسی)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پژمان روحی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آشنایی با سیستم های اعلام و اطفای حریق (راهنمای فنی و مدیریتی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پژمان روحی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آشنایی با صنایع ( بر اساس سر فصل وزارت بهداشت درمان و آموزش پزشکی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سجاد زارع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 w:rsidRPr="008E3E00">
              <w:rPr>
                <w:rFonts w:ascii="Arial Black" w:hAnsi="Arial Black" w:cs="B Nazanin"/>
                <w:b/>
                <w:bCs/>
                <w:sz w:val="24"/>
                <w:szCs w:val="24"/>
                <w:rtl/>
              </w:rPr>
              <w:t>علت، اثر و کنترل خسارت ناشی از حادثه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FE19B4" w:rsidRDefault="00ED66C4" w:rsidP="00ED66C4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  <w:rtl/>
              </w:rPr>
            </w:pPr>
            <w:r w:rsidRPr="00FE19B4">
              <w:rPr>
                <w:rFonts w:ascii="Arial Black" w:hAnsi="Arial Black" w:cs="B Nazanin"/>
                <w:b/>
                <w:bCs/>
                <w:sz w:val="24"/>
                <w:szCs w:val="24"/>
                <w:rtl/>
              </w:rPr>
              <w:t xml:space="preserve">عمران احمدی 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ED66C4" w:rsidRPr="00D2193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روش های تحلیل حوادث شغلی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سمانه سالاری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F47447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آموزش موضوعات ایمنی و بهداشت حرفه ای در محیط  کار در کتر از 15 دقیقه به روش </w:t>
            </w:r>
            <w:r>
              <w:rPr>
                <w:b/>
                <w:bCs/>
                <w:sz w:val="24"/>
                <w:szCs w:val="24"/>
              </w:rPr>
              <w:t>Toolbox Talk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محمود زارعی 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F34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استاندارد بین المللی </w:t>
            </w:r>
            <w:r>
              <w:rPr>
                <w:b/>
                <w:bCs/>
                <w:sz w:val="24"/>
                <w:szCs w:val="24"/>
              </w:rPr>
              <w:t xml:space="preserve">ISO 45001 : 2018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سیستم مدیریت ایمنی و بهداشت حرفه ای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موسسه استاندارد بریتانیا / جواد وطنی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F34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ایمنی در صنایع نفت و گاز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علی کریمی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6775D3" w:rsidRDefault="00ED66C4" w:rsidP="00ED66C4">
            <w:pPr>
              <w:jc w:val="center"/>
              <w:rPr>
                <w:b/>
                <w:bCs/>
                <w:sz w:val="24"/>
                <w:szCs w:val="24"/>
              </w:rPr>
            </w:pPr>
            <w:r w:rsidRPr="006775D3">
              <w:rPr>
                <w:rFonts w:hint="cs"/>
                <w:b/>
                <w:bCs/>
                <w:sz w:val="24"/>
                <w:szCs w:val="24"/>
                <w:rtl/>
              </w:rPr>
              <w:t>آیلار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F34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5950000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Pr="008E3E00" w:rsidRDefault="00ED66C4" w:rsidP="00ED66C4">
            <w:pPr>
              <w:rPr>
                <w:rFonts w:ascii="Arial Black" w:hAnsi="Arial Black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ایمنی در جرثقیل ها ، بالابرها و تجهیزات باربری</w:t>
            </w:r>
            <w:r>
              <w:rPr>
                <w:rFonts w:ascii="Arial Black" w:hAnsi="Arial Black" w:hint="cs"/>
                <w:b/>
                <w:bCs/>
                <w:sz w:val="24"/>
                <w:szCs w:val="24"/>
                <w:rtl/>
              </w:rPr>
              <w:t xml:space="preserve"> (جلد اول) جرثقیل ها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FE19B4" w:rsidRDefault="00ED66C4" w:rsidP="00ED66C4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  <w:rtl/>
              </w:rPr>
            </w:pPr>
            <w:r>
              <w:rPr>
                <w:rFonts w:ascii="Arial Black" w:hAnsi="Arial Black" w:hint="cs"/>
                <w:b/>
                <w:bCs/>
                <w:sz w:val="24"/>
                <w:szCs w:val="24"/>
                <w:rtl/>
              </w:rPr>
              <w:t>رضا امیر نژاد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7D713C">
              <w:rPr>
                <w:rFonts w:hint="cs"/>
                <w:b/>
                <w:bCs/>
                <w:rtl/>
              </w:rPr>
              <w:t>فدک ایساتیس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F34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6545000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اصول و مبانی نمونه برداری و رویکردهای ارزیابی مواجهه ی شغلی با گازها و بخارات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اسماعیل سلیمانی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</w:pPr>
            <w:r w:rsidRPr="00F34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5950000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جنبه های ایمنی و بهداشتی فناوری نانو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یوسف محمدیان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Pr="00F3484C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روش های نمونه برداری و تجزیه ی آلاینده های هوا (بازنگری کامل علمی )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جلد سوم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عبدالرحمن بهرامی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مواجهه شغلی با گرما و محیط های گرم ( ضوابط یک استاندارد توصیه شده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سجاد دودانگه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5100000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69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موانع صوتی زیست محیطی : راهنمای کاربردی خواص آکوستیک و طراحی نما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میلاد عباسی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5950000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اصول استقرار برنامه حفاظت شنوایی در صنعت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سجاد زارع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اصول اندازه گیری تراز معادل صدا و تراز توان منابع صوتی بر اساس ( </w:t>
            </w:r>
            <w:r>
              <w:rPr>
                <w:b/>
                <w:bCs/>
                <w:sz w:val="24"/>
                <w:szCs w:val="24"/>
              </w:rPr>
              <w:t>ISO 9612,ISO 3746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سجاد زارع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منابع صدا و معادلات تراز توان صوت آن ها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سجاد زارع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بهداشت شنوایی : راهنمای عملی انتخاب و استفاده از وسایل حفاظت فردی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Pr="00E5674F" w:rsidRDefault="00ED66C4" w:rsidP="00ED66C4">
            <w:pPr>
              <w:jc w:val="center"/>
              <w:rPr>
                <w:b/>
                <w:bCs/>
                <w:rtl/>
              </w:rPr>
            </w:pPr>
            <w:r w:rsidRPr="00E5674F">
              <w:rPr>
                <w:rFonts w:hint="cs"/>
                <w:b/>
                <w:bCs/>
                <w:rtl/>
              </w:rPr>
              <w:t>محمد رضا منظم اسماعیل پور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2550000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74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روش های کنترل صدا ( موانع صوتی) 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علی خوانین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F6368">
              <w:rPr>
                <w:rFonts w:hint="cs"/>
                <w:b/>
                <w:bCs/>
                <w:sz w:val="24"/>
                <w:szCs w:val="24"/>
                <w:rtl/>
              </w:rPr>
              <w:t>فن آوران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سم شناسی شغلی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نیل استیسی / ابراهیم نجف آبادی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خسروی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3780000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76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اپیدمیولوژی محیط مطابق با سرفصل درس اپیدمیولوژی محیط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علی دهقانی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آثار سبحان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7200000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77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تکنولوژی روغن های خوراکی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آزادمرد دمیرچی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د.پیام نور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2800000</w:t>
            </w:r>
          </w:p>
        </w:tc>
      </w:tr>
      <w:tr w:rsidR="00ED66C4" w:rsidRPr="00FF5409" w:rsidTr="00ED66C4">
        <w:trPr>
          <w:cantSplit/>
          <w:trHeight w:val="405"/>
        </w:trPr>
        <w:tc>
          <w:tcPr>
            <w:tcW w:w="567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78</w:t>
            </w:r>
          </w:p>
        </w:tc>
        <w:tc>
          <w:tcPr>
            <w:tcW w:w="5245" w:type="dxa"/>
            <w:shd w:val="clear" w:color="auto" w:fill="FFFFFF" w:themeFill="background1"/>
          </w:tcPr>
          <w:p w:rsidR="00ED66C4" w:rsidRDefault="00ED66C4" w:rsidP="00ED6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بهداشت مدارس (رشته علوم تربیتی )</w:t>
            </w:r>
          </w:p>
        </w:tc>
        <w:tc>
          <w:tcPr>
            <w:tcW w:w="2410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اسماعیل دل پیشه</w:t>
            </w:r>
          </w:p>
        </w:tc>
        <w:tc>
          <w:tcPr>
            <w:tcW w:w="992" w:type="dxa"/>
            <w:shd w:val="clear" w:color="auto" w:fill="FFFFFF" w:themeFill="background1"/>
          </w:tcPr>
          <w:p w:rsidR="00ED66C4" w:rsidRPr="00EF6368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د.پیام نور</w:t>
            </w:r>
          </w:p>
        </w:tc>
        <w:tc>
          <w:tcPr>
            <w:tcW w:w="425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ED66C4" w:rsidRDefault="00ED66C4" w:rsidP="00ED66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4640000</w:t>
            </w:r>
          </w:p>
        </w:tc>
      </w:tr>
    </w:tbl>
    <w:p w:rsidR="00ED66C4" w:rsidRPr="00BD3A32" w:rsidRDefault="00ED66C4" w:rsidP="00ED66C4">
      <w:pPr>
        <w:jc w:val="center"/>
        <w:rPr>
          <w:b/>
          <w:bCs/>
          <w:sz w:val="28"/>
          <w:szCs w:val="28"/>
          <w:rtl/>
        </w:rPr>
      </w:pPr>
    </w:p>
    <w:p w:rsidR="00ED66C4" w:rsidRDefault="00ED66C4" w:rsidP="00ED66C4"/>
    <w:p w:rsidR="00ED66C4" w:rsidRDefault="00ED66C4" w:rsidP="00ED66C4"/>
    <w:p w:rsidR="00ED66C4" w:rsidRDefault="00ED66C4" w:rsidP="00ED66C4">
      <w:pPr>
        <w:rPr>
          <w:rtl/>
        </w:rPr>
      </w:pPr>
    </w:p>
    <w:p w:rsidR="00ED66C4" w:rsidRDefault="00ED66C4" w:rsidP="00ED66C4">
      <w:pPr>
        <w:rPr>
          <w:rtl/>
        </w:rPr>
      </w:pPr>
    </w:p>
    <w:tbl>
      <w:tblPr>
        <w:tblStyle w:val="TableGrid"/>
        <w:bidiVisual/>
        <w:tblW w:w="10348" w:type="dxa"/>
        <w:tblInd w:w="137" w:type="dxa"/>
        <w:tblLook w:val="04A0" w:firstRow="1" w:lastRow="0" w:firstColumn="1" w:lastColumn="0" w:noHBand="0" w:noVBand="1"/>
      </w:tblPr>
      <w:tblGrid>
        <w:gridCol w:w="1390"/>
        <w:gridCol w:w="735"/>
        <w:gridCol w:w="1492"/>
        <w:gridCol w:w="1796"/>
        <w:gridCol w:w="4261"/>
        <w:gridCol w:w="674"/>
      </w:tblGrid>
      <w:tr w:rsidR="00ED66C4" w:rsidTr="00C65FC0">
        <w:trPr>
          <w:cantSplit/>
          <w:trHeight w:val="1134"/>
        </w:trPr>
        <w:tc>
          <w:tcPr>
            <w:tcW w:w="1390" w:type="dxa"/>
          </w:tcPr>
          <w:p w:rsidR="00ED66C4" w:rsidRDefault="00ED66C4" w:rsidP="00ED66C4">
            <w:pPr>
              <w:jc w:val="center"/>
              <w:rPr>
                <w:rtl/>
              </w:rPr>
            </w:pPr>
            <w:r w:rsidRPr="00BE16A5">
              <w:rPr>
                <w:b/>
                <w:bCs/>
                <w:sz w:val="28"/>
                <w:szCs w:val="28"/>
              </w:rPr>
              <w:t>price</w:t>
            </w:r>
          </w:p>
        </w:tc>
        <w:tc>
          <w:tcPr>
            <w:tcW w:w="735" w:type="dxa"/>
            <w:textDirection w:val="tbRl"/>
          </w:tcPr>
          <w:p w:rsidR="00ED66C4" w:rsidRPr="0065060D" w:rsidRDefault="00ED66C4" w:rsidP="00ED66C4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65060D">
              <w:rPr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  <w:rPr>
                <w:rtl/>
              </w:rPr>
            </w:pPr>
            <w:r w:rsidRPr="00BE16A5">
              <w:rPr>
                <w:b/>
                <w:bCs/>
                <w:sz w:val="28"/>
                <w:szCs w:val="28"/>
              </w:rPr>
              <w:t>Publisher</w:t>
            </w:r>
          </w:p>
        </w:tc>
        <w:tc>
          <w:tcPr>
            <w:tcW w:w="1796" w:type="dxa"/>
          </w:tcPr>
          <w:p w:rsidR="00ED66C4" w:rsidRDefault="00ED66C4" w:rsidP="00ED66C4">
            <w:pPr>
              <w:jc w:val="center"/>
              <w:rPr>
                <w:rtl/>
              </w:rPr>
            </w:pPr>
            <w:r w:rsidRPr="00CC557E">
              <w:rPr>
                <w:b/>
                <w:bCs/>
                <w:sz w:val="32"/>
                <w:szCs w:val="32"/>
              </w:rPr>
              <w:t>Author</w:t>
            </w: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center"/>
              <w:rPr>
                <w:b/>
                <w:bCs/>
                <w:sz w:val="32"/>
                <w:szCs w:val="32"/>
              </w:rPr>
            </w:pPr>
            <w:r w:rsidRPr="00CC557E">
              <w:rPr>
                <w:b/>
                <w:bCs/>
                <w:sz w:val="32"/>
                <w:szCs w:val="32"/>
              </w:rPr>
              <w:t>Title</w:t>
            </w:r>
          </w:p>
          <w:p w:rsidR="00ED66C4" w:rsidRDefault="00ED66C4" w:rsidP="00ED66C4">
            <w:pPr>
              <w:rPr>
                <w:rtl/>
              </w:rPr>
            </w:pPr>
          </w:p>
        </w:tc>
        <w:tc>
          <w:tcPr>
            <w:tcW w:w="674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  <w:rtl/>
              </w:rPr>
            </w:pPr>
            <w:r w:rsidRPr="00C45F8C">
              <w:rPr>
                <w:b/>
                <w:bCs/>
                <w:sz w:val="32"/>
                <w:szCs w:val="32"/>
              </w:rPr>
              <w:t>R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Pr="00BE16A5" w:rsidRDefault="00ED66C4" w:rsidP="00ED66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12240000</w:t>
            </w:r>
          </w:p>
        </w:tc>
        <w:tc>
          <w:tcPr>
            <w:tcW w:w="735" w:type="dxa"/>
          </w:tcPr>
          <w:p w:rsidR="00ED66C4" w:rsidRPr="00C45F8C" w:rsidRDefault="00ED66C4" w:rsidP="00ED66C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92" w:type="dxa"/>
          </w:tcPr>
          <w:p w:rsidR="00ED66C4" w:rsidRPr="00C65FC0" w:rsidRDefault="00C65FC0" w:rsidP="00C65F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5FC0">
              <w:rPr>
                <w:b/>
                <w:bCs/>
                <w:sz w:val="28"/>
                <w:szCs w:val="28"/>
              </w:rPr>
              <w:t>Apple Academy…</w:t>
            </w:r>
          </w:p>
        </w:tc>
        <w:tc>
          <w:tcPr>
            <w:tcW w:w="1796" w:type="dxa"/>
          </w:tcPr>
          <w:p w:rsidR="00ED66C4" w:rsidRPr="00C65FC0" w:rsidRDefault="00C65FC0" w:rsidP="00C65F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5FC0">
              <w:rPr>
                <w:b/>
                <w:bCs/>
                <w:sz w:val="28"/>
                <w:szCs w:val="28"/>
              </w:rPr>
              <w:t xml:space="preserve">Megh R </w:t>
            </w:r>
            <w:r w:rsidR="00ED66C4" w:rsidRPr="00C65FC0">
              <w:rPr>
                <w:b/>
                <w:bCs/>
                <w:sz w:val="28"/>
                <w:szCs w:val="28"/>
              </w:rPr>
              <w:t>Goyal</w:t>
            </w:r>
          </w:p>
        </w:tc>
        <w:tc>
          <w:tcPr>
            <w:tcW w:w="4261" w:type="dxa"/>
          </w:tcPr>
          <w:p w:rsidR="00ED66C4" w:rsidRPr="0065060D" w:rsidRDefault="00ED66C4" w:rsidP="00ED66C4">
            <w:pPr>
              <w:jc w:val="right"/>
              <w:rPr>
                <w:b/>
                <w:bCs/>
                <w:sz w:val="28"/>
                <w:szCs w:val="28"/>
              </w:rPr>
            </w:pPr>
            <w:r w:rsidRPr="0065060D">
              <w:rPr>
                <w:b/>
                <w:bCs/>
                <w:sz w:val="28"/>
                <w:szCs w:val="28"/>
              </w:rPr>
              <w:t>Analytical methods</w:t>
            </w:r>
            <w:r>
              <w:rPr>
                <w:b/>
                <w:bCs/>
                <w:sz w:val="28"/>
                <w:szCs w:val="28"/>
              </w:rPr>
              <w:t xml:space="preserve"> for milk and milk products vol 1</w:t>
            </w:r>
          </w:p>
        </w:tc>
        <w:tc>
          <w:tcPr>
            <w:tcW w:w="674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</w:t>
            </w:r>
          </w:p>
        </w:tc>
      </w:tr>
      <w:tr w:rsidR="00C65FC0" w:rsidTr="00C65FC0">
        <w:trPr>
          <w:trHeight w:val="619"/>
        </w:trPr>
        <w:tc>
          <w:tcPr>
            <w:tcW w:w="1390" w:type="dxa"/>
          </w:tcPr>
          <w:p w:rsidR="00C65FC0" w:rsidRDefault="00C65FC0" w:rsidP="00C65FC0">
            <w:pPr>
              <w:jc w:val="center"/>
            </w:pPr>
            <w:r w:rsidRPr="00391048">
              <w:rPr>
                <w:b/>
                <w:bCs/>
                <w:sz w:val="28"/>
                <w:szCs w:val="28"/>
              </w:rPr>
              <w:t>12240000</w:t>
            </w:r>
          </w:p>
        </w:tc>
        <w:tc>
          <w:tcPr>
            <w:tcW w:w="735" w:type="dxa"/>
          </w:tcPr>
          <w:p w:rsidR="00C65FC0" w:rsidRDefault="00C65FC0" w:rsidP="00C65FC0">
            <w:pPr>
              <w:jc w:val="center"/>
            </w:pPr>
            <w:r w:rsidRPr="007F3A8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92" w:type="dxa"/>
          </w:tcPr>
          <w:p w:rsidR="00C65FC0" w:rsidRPr="00C65FC0" w:rsidRDefault="00C65FC0" w:rsidP="00C65F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5FC0">
              <w:rPr>
                <w:b/>
                <w:bCs/>
                <w:sz w:val="28"/>
                <w:szCs w:val="28"/>
              </w:rPr>
              <w:t>Apple Academy…</w:t>
            </w:r>
          </w:p>
        </w:tc>
        <w:tc>
          <w:tcPr>
            <w:tcW w:w="1796" w:type="dxa"/>
          </w:tcPr>
          <w:p w:rsidR="00C65FC0" w:rsidRPr="00C65FC0" w:rsidRDefault="00C65FC0" w:rsidP="00C65F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5FC0">
              <w:rPr>
                <w:b/>
                <w:bCs/>
                <w:sz w:val="28"/>
                <w:szCs w:val="28"/>
              </w:rPr>
              <w:t>Megh R Goyal</w:t>
            </w:r>
          </w:p>
        </w:tc>
        <w:tc>
          <w:tcPr>
            <w:tcW w:w="4261" w:type="dxa"/>
          </w:tcPr>
          <w:p w:rsidR="00C65FC0" w:rsidRPr="0065060D" w:rsidRDefault="00C65FC0" w:rsidP="00C65FC0">
            <w:pPr>
              <w:jc w:val="right"/>
              <w:rPr>
                <w:b/>
                <w:bCs/>
                <w:sz w:val="28"/>
                <w:szCs w:val="28"/>
              </w:rPr>
            </w:pPr>
            <w:r w:rsidRPr="0065060D">
              <w:rPr>
                <w:b/>
                <w:bCs/>
                <w:sz w:val="28"/>
                <w:szCs w:val="28"/>
              </w:rPr>
              <w:t>Analytical methods</w:t>
            </w:r>
            <w:r>
              <w:rPr>
                <w:b/>
                <w:bCs/>
                <w:sz w:val="28"/>
                <w:szCs w:val="28"/>
              </w:rPr>
              <w:t xml:space="preserve"> for milk and milk products vol 2</w:t>
            </w:r>
          </w:p>
        </w:tc>
        <w:tc>
          <w:tcPr>
            <w:tcW w:w="674" w:type="dxa"/>
          </w:tcPr>
          <w:p w:rsidR="00C65FC0" w:rsidRPr="00C45F8C" w:rsidRDefault="00C65FC0" w:rsidP="00C65FC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</w:t>
            </w:r>
          </w:p>
        </w:tc>
      </w:tr>
      <w:tr w:rsidR="00C65FC0" w:rsidTr="00C65FC0">
        <w:trPr>
          <w:trHeight w:val="619"/>
        </w:trPr>
        <w:tc>
          <w:tcPr>
            <w:tcW w:w="1390" w:type="dxa"/>
          </w:tcPr>
          <w:p w:rsidR="00C65FC0" w:rsidRDefault="00C65FC0" w:rsidP="00C65FC0">
            <w:pPr>
              <w:jc w:val="center"/>
            </w:pPr>
            <w:r w:rsidRPr="00391048">
              <w:rPr>
                <w:b/>
                <w:bCs/>
                <w:sz w:val="28"/>
                <w:szCs w:val="28"/>
              </w:rPr>
              <w:t>12240000</w:t>
            </w:r>
          </w:p>
        </w:tc>
        <w:tc>
          <w:tcPr>
            <w:tcW w:w="735" w:type="dxa"/>
          </w:tcPr>
          <w:p w:rsidR="00C65FC0" w:rsidRDefault="00C65FC0" w:rsidP="00C65FC0">
            <w:pPr>
              <w:jc w:val="center"/>
            </w:pPr>
            <w:r w:rsidRPr="007F3A8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92" w:type="dxa"/>
          </w:tcPr>
          <w:p w:rsidR="00C65FC0" w:rsidRPr="00C65FC0" w:rsidRDefault="00C65FC0" w:rsidP="00C65F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5FC0">
              <w:rPr>
                <w:b/>
                <w:bCs/>
                <w:sz w:val="28"/>
                <w:szCs w:val="28"/>
              </w:rPr>
              <w:t>Apple Academy…</w:t>
            </w:r>
          </w:p>
        </w:tc>
        <w:tc>
          <w:tcPr>
            <w:tcW w:w="1796" w:type="dxa"/>
          </w:tcPr>
          <w:p w:rsidR="00C65FC0" w:rsidRPr="00C65FC0" w:rsidRDefault="00C65FC0" w:rsidP="00C65F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5FC0">
              <w:rPr>
                <w:b/>
                <w:bCs/>
                <w:sz w:val="28"/>
                <w:szCs w:val="28"/>
              </w:rPr>
              <w:t>Megh R Goyal</w:t>
            </w:r>
          </w:p>
        </w:tc>
        <w:tc>
          <w:tcPr>
            <w:tcW w:w="4261" w:type="dxa"/>
          </w:tcPr>
          <w:p w:rsidR="00C65FC0" w:rsidRPr="0065060D" w:rsidRDefault="00C65FC0" w:rsidP="00C65FC0">
            <w:pPr>
              <w:jc w:val="right"/>
              <w:rPr>
                <w:b/>
                <w:bCs/>
                <w:sz w:val="28"/>
                <w:szCs w:val="28"/>
              </w:rPr>
            </w:pPr>
            <w:r w:rsidRPr="0065060D">
              <w:rPr>
                <w:b/>
                <w:bCs/>
                <w:sz w:val="28"/>
                <w:szCs w:val="28"/>
              </w:rPr>
              <w:t>Analytical methods</w:t>
            </w:r>
            <w:r>
              <w:rPr>
                <w:b/>
                <w:bCs/>
                <w:sz w:val="28"/>
                <w:szCs w:val="28"/>
              </w:rPr>
              <w:t xml:space="preserve"> for milk and milk products vol 3</w:t>
            </w:r>
          </w:p>
        </w:tc>
        <w:tc>
          <w:tcPr>
            <w:tcW w:w="674" w:type="dxa"/>
          </w:tcPr>
          <w:p w:rsidR="00C65FC0" w:rsidRPr="00C45F8C" w:rsidRDefault="00C65FC0" w:rsidP="00C65FC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Pr="00BE16A5" w:rsidRDefault="00ED66C4" w:rsidP="00ED66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34140000</w:t>
            </w:r>
          </w:p>
        </w:tc>
        <w:tc>
          <w:tcPr>
            <w:tcW w:w="735" w:type="dxa"/>
          </w:tcPr>
          <w:p w:rsidR="00ED66C4" w:rsidRDefault="00ED66C4" w:rsidP="00ED66C4">
            <w:pPr>
              <w:jc w:val="center"/>
            </w:pPr>
            <w:r w:rsidRPr="007F3A8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92" w:type="dxa"/>
          </w:tcPr>
          <w:p w:rsidR="00ED66C4" w:rsidRPr="00C65FC0" w:rsidRDefault="00ED66C4" w:rsidP="00ED66C4">
            <w:pPr>
              <w:jc w:val="center"/>
              <w:rPr>
                <w:sz w:val="28"/>
                <w:szCs w:val="28"/>
              </w:rPr>
            </w:pPr>
            <w:r w:rsidRPr="00C65FC0">
              <w:rPr>
                <w:b/>
                <w:bCs/>
                <w:sz w:val="28"/>
                <w:szCs w:val="28"/>
              </w:rPr>
              <w:t xml:space="preserve">Elsevier </w:t>
            </w:r>
          </w:p>
        </w:tc>
        <w:tc>
          <w:tcPr>
            <w:tcW w:w="1796" w:type="dxa"/>
          </w:tcPr>
          <w:p w:rsidR="00ED66C4" w:rsidRPr="00C65FC0" w:rsidRDefault="00ED66C4" w:rsidP="00ED66C4">
            <w:pPr>
              <w:jc w:val="center"/>
              <w:rPr>
                <w:b/>
                <w:bCs/>
                <w:sz w:val="28"/>
                <w:szCs w:val="28"/>
              </w:rPr>
            </w:pPr>
            <w:r w:rsidRPr="00C65FC0">
              <w:rPr>
                <w:b/>
                <w:bCs/>
                <w:sz w:val="28"/>
                <w:szCs w:val="28"/>
              </w:rPr>
              <w:t>Krause and Mahans</w:t>
            </w:r>
          </w:p>
        </w:tc>
        <w:tc>
          <w:tcPr>
            <w:tcW w:w="4261" w:type="dxa"/>
          </w:tcPr>
          <w:p w:rsidR="00ED66C4" w:rsidRPr="00C40B2F" w:rsidRDefault="00ED66C4" w:rsidP="00ED66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Krause and Mahans food and the nutrition care process</w:t>
            </w:r>
          </w:p>
        </w:tc>
        <w:tc>
          <w:tcPr>
            <w:tcW w:w="674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Pr="00BE16A5" w:rsidRDefault="00ED66C4" w:rsidP="00ED66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48720000</w:t>
            </w:r>
          </w:p>
        </w:tc>
        <w:tc>
          <w:tcPr>
            <w:tcW w:w="735" w:type="dxa"/>
          </w:tcPr>
          <w:p w:rsidR="00ED66C4" w:rsidRDefault="00ED66C4" w:rsidP="00ED66C4">
            <w:pPr>
              <w:jc w:val="center"/>
            </w:pPr>
            <w:r w:rsidRPr="007F3A8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92" w:type="dxa"/>
          </w:tcPr>
          <w:p w:rsidR="00ED66C4" w:rsidRDefault="00C65FC0" w:rsidP="00ED66C4">
            <w:pPr>
              <w:jc w:val="center"/>
            </w:pPr>
            <w:r w:rsidRPr="00C65FC0">
              <w:rPr>
                <w:b/>
                <w:bCs/>
                <w:sz w:val="28"/>
                <w:szCs w:val="28"/>
              </w:rPr>
              <w:t>Elsevier</w:t>
            </w:r>
          </w:p>
        </w:tc>
        <w:tc>
          <w:tcPr>
            <w:tcW w:w="1796" w:type="dxa"/>
          </w:tcPr>
          <w:p w:rsidR="00ED66C4" w:rsidRPr="00CC557E" w:rsidRDefault="00C65FC0" w:rsidP="00C65FC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Katherine . Tucker</w:t>
            </w:r>
          </w:p>
        </w:tc>
        <w:tc>
          <w:tcPr>
            <w:tcW w:w="4261" w:type="dxa"/>
          </w:tcPr>
          <w:p w:rsidR="00ED66C4" w:rsidRPr="00C40B2F" w:rsidRDefault="00ED66C4" w:rsidP="00ED66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Modern nutrition in health and Disease </w:t>
            </w:r>
          </w:p>
        </w:tc>
        <w:tc>
          <w:tcPr>
            <w:tcW w:w="674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83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Pr="00BE16A5" w:rsidRDefault="00ED66C4" w:rsidP="00ED66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34560000</w:t>
            </w:r>
          </w:p>
        </w:tc>
        <w:tc>
          <w:tcPr>
            <w:tcW w:w="735" w:type="dxa"/>
          </w:tcPr>
          <w:p w:rsidR="00ED66C4" w:rsidRDefault="00ED66C4" w:rsidP="00ED66C4">
            <w:pPr>
              <w:jc w:val="center"/>
            </w:pPr>
            <w:r w:rsidRPr="007F3A8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92" w:type="dxa"/>
          </w:tcPr>
          <w:p w:rsidR="00ED66C4" w:rsidRDefault="00C65FC0" w:rsidP="00ED66C4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Academy…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Sylvia Escott</w:t>
            </w:r>
          </w:p>
        </w:tc>
        <w:tc>
          <w:tcPr>
            <w:tcW w:w="4261" w:type="dxa"/>
          </w:tcPr>
          <w:p w:rsidR="00ED66C4" w:rsidRPr="00C40B2F" w:rsidRDefault="00ED66C4" w:rsidP="00ED66C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Nutrition and Diagnosis – related care</w:t>
            </w:r>
          </w:p>
        </w:tc>
        <w:tc>
          <w:tcPr>
            <w:tcW w:w="674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Pr="00BE16A5" w:rsidRDefault="00ED66C4" w:rsidP="00ED66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Advances in cultured meat technology </w:t>
            </w:r>
          </w:p>
        </w:tc>
        <w:tc>
          <w:tcPr>
            <w:tcW w:w="674" w:type="dxa"/>
          </w:tcPr>
          <w:p w:rsidR="00ED66C4" w:rsidRPr="00C45F8C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Default="00ED66C4" w:rsidP="00ED66C4">
            <w:pPr>
              <w:jc w:val="center"/>
            </w:pPr>
            <w:r w:rsidRPr="005810AC"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Default="00ED66C4" w:rsidP="00ED66C4">
            <w:r w:rsidRPr="004601B8"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Agro – Wastes for pacjaging Applications </w:t>
            </w:r>
          </w:p>
        </w:tc>
        <w:tc>
          <w:tcPr>
            <w:tcW w:w="674" w:type="dxa"/>
          </w:tcPr>
          <w:p w:rsidR="00ED66C4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Default="00ED66C4" w:rsidP="00ED66C4">
            <w:pPr>
              <w:jc w:val="center"/>
            </w:pPr>
            <w:r w:rsidRPr="005810AC"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Default="00ED66C4" w:rsidP="00ED66C4">
            <w:r w:rsidRPr="004601B8"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Antimicobials in food sciences and Teechnology</w:t>
            </w:r>
          </w:p>
        </w:tc>
        <w:tc>
          <w:tcPr>
            <w:tcW w:w="674" w:type="dxa"/>
          </w:tcPr>
          <w:p w:rsidR="00ED66C4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87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Default="00ED66C4" w:rsidP="00ED66C4">
            <w:pPr>
              <w:jc w:val="center"/>
            </w:pPr>
            <w:r w:rsidRPr="005810AC"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Default="00ED66C4" w:rsidP="00ED66C4">
            <w:r w:rsidRPr="004601B8"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Applications of functional foods in Disease prevention</w:t>
            </w:r>
          </w:p>
        </w:tc>
        <w:tc>
          <w:tcPr>
            <w:tcW w:w="674" w:type="dxa"/>
          </w:tcPr>
          <w:p w:rsidR="00ED66C4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88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Default="00ED66C4" w:rsidP="00ED66C4">
            <w:pPr>
              <w:jc w:val="center"/>
            </w:pPr>
            <w:r w:rsidRPr="005810AC"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Default="00ED66C4" w:rsidP="00ED66C4">
            <w:r w:rsidRPr="004601B8"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004365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Aptasensors for food safety fundamentals and applications</w:t>
            </w:r>
          </w:p>
        </w:tc>
        <w:tc>
          <w:tcPr>
            <w:tcW w:w="674" w:type="dxa"/>
          </w:tcPr>
          <w:p w:rsidR="00ED66C4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89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Default="00ED66C4" w:rsidP="00ED66C4">
            <w:pPr>
              <w:jc w:val="center"/>
            </w:pPr>
            <w:r w:rsidRPr="005810AC"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Default="00ED66C4" w:rsidP="00ED66C4">
            <w:r w:rsidRPr="004601B8"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Green Chemistry in agriculture and food production</w:t>
            </w:r>
          </w:p>
        </w:tc>
        <w:tc>
          <w:tcPr>
            <w:tcW w:w="674" w:type="dxa"/>
          </w:tcPr>
          <w:p w:rsidR="00ED66C4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90</w:t>
            </w:r>
          </w:p>
        </w:tc>
      </w:tr>
      <w:tr w:rsidR="00ED66C4" w:rsidTr="00C65FC0">
        <w:trPr>
          <w:trHeight w:val="619"/>
        </w:trPr>
        <w:tc>
          <w:tcPr>
            <w:tcW w:w="1390" w:type="dxa"/>
          </w:tcPr>
          <w:p w:rsidR="00ED66C4" w:rsidRDefault="00ED66C4" w:rsidP="00ED66C4">
            <w:pPr>
              <w:jc w:val="center"/>
            </w:pPr>
            <w:r w:rsidRPr="005810AC">
              <w:rPr>
                <w:b/>
                <w:bCs/>
                <w:sz w:val="28"/>
                <w:szCs w:val="28"/>
              </w:rPr>
              <w:t>3000000</w:t>
            </w:r>
          </w:p>
        </w:tc>
        <w:tc>
          <w:tcPr>
            <w:tcW w:w="735" w:type="dxa"/>
          </w:tcPr>
          <w:p w:rsidR="00ED66C4" w:rsidRDefault="00ED66C4" w:rsidP="00ED66C4">
            <w:r w:rsidRPr="004601B8">
              <w:rPr>
                <w:b/>
                <w:bCs/>
                <w:sz w:val="32"/>
                <w:szCs w:val="32"/>
              </w:rPr>
              <w:t>PDF</w:t>
            </w:r>
          </w:p>
        </w:tc>
        <w:tc>
          <w:tcPr>
            <w:tcW w:w="1492" w:type="dxa"/>
          </w:tcPr>
          <w:p w:rsidR="00ED66C4" w:rsidRDefault="00ED66C4" w:rsidP="00ED66C4">
            <w:pPr>
              <w:jc w:val="center"/>
            </w:pPr>
            <w:r w:rsidRPr="0055333D">
              <w:rPr>
                <w:rFonts w:hint="cs"/>
                <w:b/>
                <w:bCs/>
                <w:sz w:val="28"/>
                <w:szCs w:val="28"/>
                <w:rtl/>
              </w:rPr>
              <w:t>نواندیشان</w:t>
            </w:r>
          </w:p>
        </w:tc>
        <w:tc>
          <w:tcPr>
            <w:tcW w:w="1796" w:type="dxa"/>
          </w:tcPr>
          <w:p w:rsidR="00ED66C4" w:rsidRPr="00CC557E" w:rsidRDefault="00ED66C4" w:rsidP="00ED66C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261" w:type="dxa"/>
          </w:tcPr>
          <w:p w:rsidR="00ED66C4" w:rsidRPr="00CC557E" w:rsidRDefault="00ED66C4" w:rsidP="00ED66C4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Nutrition Management of renal disease</w:t>
            </w:r>
          </w:p>
        </w:tc>
        <w:tc>
          <w:tcPr>
            <w:tcW w:w="674" w:type="dxa"/>
          </w:tcPr>
          <w:p w:rsidR="00ED66C4" w:rsidRDefault="00ED66C4" w:rsidP="00ED66C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91</w:t>
            </w:r>
          </w:p>
        </w:tc>
      </w:tr>
    </w:tbl>
    <w:p w:rsidR="00ED66C4" w:rsidRDefault="00ED66C4" w:rsidP="00ED66C4">
      <w:pPr>
        <w:rPr>
          <w:rtl/>
        </w:rPr>
      </w:pPr>
    </w:p>
    <w:p w:rsidR="00ED66C4" w:rsidRDefault="00ED66C4" w:rsidP="00ED66C4"/>
    <w:p w:rsidR="00157F81" w:rsidRDefault="00157F81"/>
    <w:sectPr w:rsidR="00157F81" w:rsidSect="00ED66C4">
      <w:pgSz w:w="11906" w:h="16838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C4"/>
    <w:rsid w:val="00004365"/>
    <w:rsid w:val="00157F81"/>
    <w:rsid w:val="0081333F"/>
    <w:rsid w:val="00C65FC0"/>
    <w:rsid w:val="00D41EE3"/>
    <w:rsid w:val="00ED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62E83C-7CD9-479B-A0E1-2713F68D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6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Charsoo</dc:creator>
  <cp:keywords/>
  <dc:description/>
  <cp:lastModifiedBy>R-ZAMANI</cp:lastModifiedBy>
  <cp:revision>3</cp:revision>
  <dcterms:created xsi:type="dcterms:W3CDTF">2026-02-02T08:40:00Z</dcterms:created>
  <dcterms:modified xsi:type="dcterms:W3CDTF">2026-02-02T08:40:00Z</dcterms:modified>
</cp:coreProperties>
</file>